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太党〔20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</w:rPr>
        <w:t>〕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41</w:t>
      </w:r>
      <w:r>
        <w:rPr>
          <w:rFonts w:hint="eastAsia" w:ascii="仿宋_GB2312" w:hAnsi="仿宋_GB2312" w:eastAsia="仿宋_GB2312" w:cs="仿宋_GB2312"/>
          <w:sz w:val="32"/>
        </w:rPr>
        <w:t>号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关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于朱素芳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等同志职务任免的通知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村</w:t>
      </w:r>
      <w:r>
        <w:rPr>
          <w:rFonts w:hint="eastAsia" w:ascii="仿宋_GB2312" w:hAnsi="仿宋_GB2312" w:eastAsia="仿宋_GB2312" w:cs="仿宋_GB2312"/>
          <w:sz w:val="32"/>
          <w:szCs w:val="32"/>
        </w:rPr>
        <w:t>党总支部、村委会、机关单位、镇属各部门：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经党委研究决定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朱素芳同志任围龙村党总支部书记；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邹志勇同志任围龙村党总支部副书记，免去其围龙村党总支部书记职务；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毛红兵同志任田庄村党总支部书记；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毛水胜同志任田庄村党总支部副书记，免去其田庄村党总支部书记职务。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中共太平镇委员会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 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23日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5"/>
        <w:tblpPr w:leftFromText="180" w:rightFromText="180" w:vertAnchor="text" w:horzAnchor="page" w:tblpX="1704" w:tblpY="172"/>
        <w:tblOverlap w:val="never"/>
        <w:tblW w:w="8845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5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45" w:type="dxa"/>
            <w:noWrap w:val="0"/>
            <w:vAlign w:val="bottom"/>
          </w:tcPr>
          <w:p>
            <w:pPr>
              <w:ind w:left="210" w:leftChars="100" w:right="210" w:rightChars="100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抄送：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县委组织部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45" w:type="dxa"/>
            <w:noWrap w:val="0"/>
            <w:vAlign w:val="bottom"/>
          </w:tcPr>
          <w:p>
            <w:pPr>
              <w:ind w:left="210" w:leftChars="100" w:right="210" w:rightChars="100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中共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太平镇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委组织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人事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 xml:space="preserve">办     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 xml:space="preserve"> 20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日印发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outlineLvl w:val="9"/>
      </w:pPr>
    </w:p>
    <w:sectPr>
      <w:pgSz w:w="11906" w:h="16838"/>
      <w:pgMar w:top="2211" w:right="1474" w:bottom="1871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0418BC"/>
    <w:rsid w:val="024378B0"/>
    <w:rsid w:val="0A9F51CB"/>
    <w:rsid w:val="106D206E"/>
    <w:rsid w:val="30BC3130"/>
    <w:rsid w:val="350418BC"/>
    <w:rsid w:val="48A42150"/>
    <w:rsid w:val="5E671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2020-10-21T01:07:00Z</dcterms:created>
  <dc:creator>chun</dc:creator>
  <cp:lastModifiedBy>chun</cp:lastModifiedBy>
  <cp:lastPrinted>2020-10-22T15:14:46Z</cp:lastPrinted>
  <dcterms:modified xsi:type="dcterms:W3CDTF">2020-10-22T15:18:10Z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